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10011" w:rsidRDefault="00910011">
            <w:pPr>
              <w:rPr>
                <w:rFonts w:ascii="Arial" w:hAnsi="Arial" w:cs="Arial"/>
                <w:color w:val="000000"/>
                <w:sz w:val="16"/>
                <w:szCs w:val="16"/>
              </w:rPr>
            </w:pPr>
            <w:r w:rsidRPr="00910011">
              <w:rPr>
                <w:rFonts w:ascii="Arial" w:hAnsi="Arial" w:cs="Arial"/>
                <w:color w:val="000000"/>
                <w:sz w:val="16"/>
                <w:szCs w:val="16"/>
              </w:rPr>
              <w:t>CAMERA DI COMMERCIO DI PADOVA</w:t>
            </w:r>
            <w:r w:rsidR="00A23B3E" w:rsidRPr="00910011">
              <w:rPr>
                <w:rFonts w:ascii="Arial" w:hAnsi="Arial" w:cs="Arial"/>
                <w:color w:val="000000"/>
                <w:sz w:val="16"/>
                <w:szCs w:val="16"/>
              </w:rPr>
              <w:t xml:space="preserve"> </w:t>
            </w:r>
          </w:p>
          <w:p w:rsidR="00A23B3E" w:rsidRPr="003A443E" w:rsidRDefault="00910011" w:rsidP="00910011">
            <w:pPr>
              <w:rPr>
                <w:color w:val="000000"/>
              </w:rPr>
            </w:pPr>
            <w:r w:rsidRPr="00910011">
              <w:rPr>
                <w:rFonts w:ascii="Arial" w:hAnsi="Arial" w:cs="Arial"/>
                <w:color w:val="000000"/>
                <w:sz w:val="16"/>
                <w:szCs w:val="16"/>
              </w:rPr>
              <w:t>00654100288</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10011" w:rsidRPr="00910011" w:rsidRDefault="00910011" w:rsidP="00910011">
            <w:pPr>
              <w:pStyle w:val="NormaleWeb"/>
              <w:spacing w:before="0" w:beforeAutospacing="0" w:after="0" w:afterAutospacing="0"/>
              <w:jc w:val="both"/>
              <w:rPr>
                <w:sz w:val="16"/>
                <w:szCs w:val="16"/>
              </w:rPr>
            </w:pPr>
            <w:r w:rsidRPr="00910011">
              <w:rPr>
                <w:rFonts w:ascii="Arial" w:hAnsi="Arial" w:cs="Arial"/>
                <w:bCs/>
                <w:color w:val="000000"/>
                <w:sz w:val="16"/>
                <w:szCs w:val="16"/>
              </w:rPr>
              <w:t xml:space="preserve">Indagine di mercato per l’acquisizione di offerte per l’affidamento diretto, ai sensi dell’art. 36, comma 2, lettera a) del D.Lgs. 50/2016,  dei servizi di funzionamento, coordinamento e promozione della rete Padova Innovation Hub. </w:t>
            </w:r>
          </w:p>
          <w:p w:rsidR="00A23B3E" w:rsidRPr="00910011" w:rsidRDefault="00A23B3E">
            <w:pPr>
              <w:rPr>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10011">
            <w:r>
              <w:rPr>
                <w:rFonts w:ascii="Arial" w:hAnsi="Arial" w:cs="Arial"/>
                <w:sz w:val="14"/>
                <w:szCs w:val="14"/>
              </w:rPr>
              <w:t xml:space="preserve">  </w:t>
            </w:r>
            <w:r w:rsidR="00910011">
              <w:rPr>
                <w:rFonts w:ascii="Arial" w:hAnsi="Arial" w:cs="Arial"/>
                <w:sz w:val="14"/>
                <w:szCs w:val="14"/>
              </w:rPr>
              <w:t xml:space="preserve">Servizi diversi per il funzionamento, coordinamento e promozione della rete Padova Innovation Hub come analiticamente descritti nell’avviso pubblico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r w:rsidRPr="003A443E">
              <w:rPr>
                <w:rFonts w:ascii="Arial" w:hAnsi="Arial" w:cs="Arial"/>
                <w:color w:val="000000"/>
                <w:sz w:val="14"/>
                <w:szCs w:val="14"/>
              </w:rPr>
              <w:lastRenderedPageBreak/>
              <w:t>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10011" w:rsidRPr="00910011" w:rsidRDefault="00910011" w:rsidP="00910011">
            <w:pPr>
              <w:pStyle w:val="NormaleWeb"/>
              <w:spacing w:before="0" w:beforeAutospacing="0" w:after="0" w:afterAutospacing="0"/>
              <w:rPr>
                <w:sz w:val="16"/>
                <w:szCs w:val="16"/>
              </w:rPr>
            </w:pPr>
            <w:r w:rsidRPr="00910011">
              <w:rPr>
                <w:rFonts w:ascii="Arial" w:hAnsi="Arial" w:cs="Arial"/>
                <w:bCs/>
                <w:color w:val="000000"/>
                <w:sz w:val="16"/>
                <w:szCs w:val="16"/>
              </w:rPr>
              <w:lastRenderedPageBreak/>
              <w:t>CIG Z902976A6E</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r>
            <w:r>
              <w:rPr>
                <w:rFonts w:ascii="Arial" w:hAnsi="Arial" w:cs="Arial"/>
                <w:sz w:val="14"/>
                <w:szCs w:val="14"/>
              </w:rPr>
              <w:lastRenderedPageBreak/>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lastRenderedPageBreak/>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8" w:hAnsi="Arial" w:cs="Arial"/>
                <w:color w:val="000000"/>
                <w:sz w:val="14"/>
                <w:szCs w:val="14"/>
                <w:u w:val="none"/>
              </w:rPr>
              <w:t>articolo 17 della legge 19 marzo 1990, n. 55</w:t>
            </w:r>
            <w:r w:rsidR="00625142" w:rsidRPr="00121BF6">
              <w:rPr>
                <w:rStyle w:val="Collegamentoipertestuale"/>
                <w:rFonts w:ascii="Arial" w:eastAsia="font29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8"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29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298"/>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6"/>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27"/>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lastRenderedPageBreak/>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1"/>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4"/>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5"/>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CF7" w:rsidRDefault="00C23CF7">
      <w:pPr>
        <w:spacing w:before="0" w:after="0"/>
      </w:pPr>
      <w:r>
        <w:separator/>
      </w:r>
    </w:p>
  </w:endnote>
  <w:endnote w:type="continuationSeparator" w:id="0">
    <w:p w:rsidR="00C23CF7" w:rsidRDefault="00C23CF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8">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957BB">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CF7" w:rsidRDefault="00C23CF7">
      <w:pPr>
        <w:spacing w:before="0" w:after="0"/>
      </w:pPr>
      <w:r>
        <w:separator/>
      </w:r>
    </w:p>
  </w:footnote>
  <w:footnote w:type="continuationSeparator" w:id="0">
    <w:p w:rsidR="00C23CF7" w:rsidRDefault="00C23CF7">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7">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8">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9">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0">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1">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4">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5">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97CA7"/>
    <w:rsid w:val="000A7B33"/>
    <w:rsid w:val="000B5314"/>
    <w:rsid w:val="000E5FBC"/>
    <w:rsid w:val="00121BF6"/>
    <w:rsid w:val="0017056E"/>
    <w:rsid w:val="001752F0"/>
    <w:rsid w:val="001D3A2B"/>
    <w:rsid w:val="001D56C2"/>
    <w:rsid w:val="001F35A9"/>
    <w:rsid w:val="00270DA2"/>
    <w:rsid w:val="002A21BC"/>
    <w:rsid w:val="002C169E"/>
    <w:rsid w:val="002D50E9"/>
    <w:rsid w:val="002E43BE"/>
    <w:rsid w:val="00316FAD"/>
    <w:rsid w:val="00342342"/>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10011"/>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1875"/>
    <w:rsid w:val="00BF74E1"/>
    <w:rsid w:val="00C03658"/>
    <w:rsid w:val="00C23CF7"/>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957BB"/>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8"/>
      <w:b/>
      <w:bCs/>
      <w:smallCaps/>
      <w:szCs w:val="28"/>
    </w:rPr>
  </w:style>
  <w:style w:type="paragraph" w:styleId="Titolo2">
    <w:name w:val="heading 2"/>
    <w:basedOn w:val="Normale"/>
    <w:qFormat/>
    <w:pPr>
      <w:keepNext/>
      <w:outlineLvl w:val="1"/>
    </w:pPr>
    <w:rPr>
      <w:rFonts w:eastAsia="font298"/>
      <w:b/>
      <w:bCs/>
      <w:szCs w:val="26"/>
    </w:rPr>
  </w:style>
  <w:style w:type="paragraph" w:styleId="Titolo3">
    <w:name w:val="heading 3"/>
    <w:basedOn w:val="Normale"/>
    <w:qFormat/>
    <w:pPr>
      <w:keepNext/>
      <w:outlineLvl w:val="2"/>
    </w:pPr>
    <w:rPr>
      <w:rFonts w:eastAsia="font298"/>
      <w:bCs/>
      <w:i/>
    </w:rPr>
  </w:style>
  <w:style w:type="paragraph" w:styleId="Titolo4">
    <w:name w:val="heading 4"/>
    <w:basedOn w:val="Normale"/>
    <w:qFormat/>
    <w:pPr>
      <w:keepNext/>
      <w:outlineLvl w:val="3"/>
    </w:pPr>
    <w:rPr>
      <w:rFonts w:eastAsia="font29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298" w:hAnsi="Times New Roman" w:cs="Times New Roman"/>
      <w:b/>
      <w:bCs/>
      <w:smallCaps/>
      <w:sz w:val="24"/>
      <w:szCs w:val="28"/>
      <w:lang w:eastAsia="it-IT" w:bidi="it-IT"/>
    </w:rPr>
  </w:style>
  <w:style w:type="character" w:customStyle="1" w:styleId="Titolo2Carattere">
    <w:name w:val="Titolo 2 Carattere"/>
    <w:rPr>
      <w:rFonts w:ascii="Times New Roman" w:eastAsia="font298" w:hAnsi="Times New Roman" w:cs="Times New Roman"/>
      <w:b/>
      <w:bCs/>
      <w:sz w:val="24"/>
      <w:szCs w:val="26"/>
      <w:lang w:eastAsia="it-IT" w:bidi="it-IT"/>
    </w:rPr>
  </w:style>
  <w:style w:type="character" w:customStyle="1" w:styleId="Titolo3Carattere">
    <w:name w:val="Titolo 3 Carattere"/>
    <w:rPr>
      <w:rFonts w:ascii="Times New Roman" w:eastAsia="font298" w:hAnsi="Times New Roman" w:cs="Times New Roman"/>
      <w:bCs/>
      <w:i/>
      <w:sz w:val="24"/>
      <w:lang w:eastAsia="it-IT" w:bidi="it-IT"/>
    </w:rPr>
  </w:style>
  <w:style w:type="character" w:customStyle="1" w:styleId="Titolo4Carattere">
    <w:name w:val="Titolo 4 Carattere"/>
    <w:rPr>
      <w:rFonts w:ascii="Times New Roman" w:eastAsia="font29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semiHidden/>
    <w:unhideWhenUsed/>
    <w:rsid w:val="00910011"/>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r="http://schemas.openxmlformats.org/officeDocument/2006/relationships" xmlns:w="http://schemas.openxmlformats.org/wordprocessingml/2006/main">
  <w:divs>
    <w:div w:id="110588108">
      <w:bodyDiv w:val="1"/>
      <w:marLeft w:val="0"/>
      <w:marRight w:val="0"/>
      <w:marTop w:val="0"/>
      <w:marBottom w:val="0"/>
      <w:divBdr>
        <w:top w:val="none" w:sz="0" w:space="0" w:color="auto"/>
        <w:left w:val="none" w:sz="0" w:space="0" w:color="auto"/>
        <w:bottom w:val="none" w:sz="0" w:space="0" w:color="auto"/>
        <w:right w:val="none" w:sz="0" w:space="0" w:color="auto"/>
      </w:divBdr>
    </w:div>
    <w:div w:id="344013382">
      <w:bodyDiv w:val="1"/>
      <w:marLeft w:val="0"/>
      <w:marRight w:val="0"/>
      <w:marTop w:val="0"/>
      <w:marBottom w:val="0"/>
      <w:divBdr>
        <w:top w:val="none" w:sz="0" w:space="0" w:color="auto"/>
        <w:left w:val="none" w:sz="0" w:space="0" w:color="auto"/>
        <w:bottom w:val="none" w:sz="0" w:space="0" w:color="auto"/>
        <w:right w:val="none" w:sz="0" w:space="0" w:color="auto"/>
      </w:divBdr>
    </w:div>
    <w:div w:id="83364552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6019-59D1-4DBE-9391-F83B8907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5577</Words>
  <Characters>31791</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37294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denicola</cp:lastModifiedBy>
  <cp:revision>2</cp:revision>
  <cp:lastPrinted>2016-07-15T13:50:00Z</cp:lastPrinted>
  <dcterms:created xsi:type="dcterms:W3CDTF">2019-08-14T08:29:00Z</dcterms:created>
  <dcterms:modified xsi:type="dcterms:W3CDTF">2019-08-14T08:29:00Z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